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36" w:rsidRPr="001B1886" w:rsidRDefault="00112336" w:rsidP="00984077">
      <w:pPr>
        <w:jc w:val="center"/>
        <w:rPr>
          <w:rFonts w:ascii="標楷體" w:eastAsia="標楷體" w:hAnsi="標楷體" w:cs="Arial"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1B1886">
        <w:rPr>
          <w:rFonts w:ascii="標楷體" w:eastAsia="標楷體" w:hAnsi="標楷體" w:cs="Arial" w:hint="eastAsia"/>
          <w:bCs/>
          <w:color w:val="000000"/>
          <w:sz w:val="36"/>
          <w:szCs w:val="36"/>
          <w:shd w:val="clear" w:color="auto" w:fill="FFFFFF"/>
        </w:rPr>
        <w:t>康寧學校財團法人康寧大學</w:t>
      </w:r>
    </w:p>
    <w:p w:rsidR="00112336" w:rsidRPr="00B06C2A" w:rsidRDefault="00112336" w:rsidP="000341E2">
      <w:pPr>
        <w:jc w:val="center"/>
        <w:rPr>
          <w:rFonts w:ascii="標楷體" w:eastAsia="標楷體" w:hAnsi="標楷體"/>
          <w:color w:val="000000"/>
          <w:sz w:val="16"/>
        </w:rPr>
      </w:pPr>
      <w:r w:rsidRPr="00E81BBB">
        <w:rPr>
          <w:rFonts w:ascii="標楷體" w:eastAsia="標楷體" w:hAnsi="標楷體" w:hint="eastAsia"/>
          <w:sz w:val="36"/>
          <w:szCs w:val="36"/>
        </w:rPr>
        <w:t>商業</w:t>
      </w:r>
      <w:r w:rsidR="004E53C8">
        <w:rPr>
          <w:rFonts w:ascii="標楷體" w:eastAsia="標楷體" w:hAnsi="標楷體" w:hint="eastAsia"/>
          <w:color w:val="000000"/>
          <w:sz w:val="36"/>
          <w:szCs w:val="36"/>
        </w:rPr>
        <w:t>資訊學院課程規劃委員會設置辦法</w:t>
      </w:r>
    </w:p>
    <w:p w:rsidR="00112336" w:rsidRPr="00B06C2A" w:rsidRDefault="00C776FA" w:rsidP="000341E2">
      <w:pPr>
        <w:ind w:left="2040" w:hangingChars="850" w:hanging="2040"/>
        <w:rPr>
          <w:rFonts w:ascii="標楷體" w:eastAsia="標楷體" w:hAnsi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0</wp:posOffset>
                </wp:positionV>
                <wp:extent cx="3276600" cy="1028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336" w:rsidRPr="00614CF2" w:rsidRDefault="00112336" w:rsidP="001B1886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IsROCDate" w:val="True"/>
                                <w:attr w:name="IsLunarDate" w:val="False"/>
                                <w:attr w:name="Day" w:val="22"/>
                                <w:attr w:name="Month" w:val="9"/>
                                <w:attr w:name="Year" w:val="2015"/>
                              </w:smartTagP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民國</w:t>
                              </w:r>
                              <w:r w:rsidRPr="00614CF2"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104</w:t>
                              </w: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 w:rsidRPr="00614CF2"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 w:rsidRPr="00614CF2"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22</w:t>
                              </w: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smartTag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次校務會議通過</w:t>
                            </w:r>
                          </w:p>
                          <w:p w:rsidR="00112336" w:rsidRDefault="00112336" w:rsidP="001B1886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IsROCDate" w:val="True"/>
                                <w:attr w:name="IsLunarDate" w:val="False"/>
                                <w:attr w:name="Day" w:val="14"/>
                                <w:attr w:name="Month" w:val="9"/>
                                <w:attr w:name="Year" w:val="2015"/>
                              </w:smartTagP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民國</w:t>
                              </w:r>
                              <w:r w:rsidRPr="00614CF2"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104</w:t>
                              </w: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 w:rsidRPr="00614CF2"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 w:rsidRPr="00614CF2"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14</w:t>
                              </w: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smartTag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>54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次行政會議通過</w:t>
                            </w:r>
                          </w:p>
                          <w:p w:rsidR="00112336" w:rsidRDefault="00112336" w:rsidP="001B1886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民國</w:t>
                            </w:r>
                            <w:r w:rsidR="00E81BBB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105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E81BBB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E81BBB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="00E81BBB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院務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會議通過</w:t>
                            </w:r>
                          </w:p>
                          <w:p w:rsidR="004E53C8" w:rsidRDefault="004E53C8" w:rsidP="004E53C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民國105年12月15日 第6次院務會議通過</w:t>
                            </w:r>
                          </w:p>
                          <w:p w:rsidR="004E53C8" w:rsidRPr="004E53C8" w:rsidRDefault="004E53C8" w:rsidP="001B1886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pt;margin-top:0;width:258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uegQ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" stroked="f">
                <v:textbox>
                  <w:txbxContent>
                    <w:p w:rsidR="00112336" w:rsidRPr="00614CF2" w:rsidRDefault="00112336" w:rsidP="001B1886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smartTag w:uri="urn:schemas-microsoft-com:office:smarttags" w:element="chsdate">
                        <w:smartTagPr>
                          <w:attr w:name="IsROCDate" w:val="True"/>
                          <w:attr w:name="IsLunarDate" w:val="False"/>
                          <w:attr w:name="Day" w:val="22"/>
                          <w:attr w:name="Month" w:val="9"/>
                          <w:attr w:name="Year" w:val="2015"/>
                        </w:smartTagP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民國</w:t>
                        </w:r>
                        <w:r w:rsidRPr="00614CF2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104</w:t>
                        </w: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 w:rsidRPr="00614CF2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9</w:t>
                        </w: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 w:rsidRPr="00614CF2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22</w:t>
                        </w: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smartTag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次校務會議通過</w:t>
                      </w:r>
                    </w:p>
                    <w:p w:rsidR="00112336" w:rsidRDefault="00112336" w:rsidP="001B1886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smartTag w:uri="urn:schemas-microsoft-com:office:smarttags" w:element="chsdate">
                        <w:smartTagPr>
                          <w:attr w:name="IsROCDate" w:val="True"/>
                          <w:attr w:name="IsLunarDate" w:val="False"/>
                          <w:attr w:name="Day" w:val="14"/>
                          <w:attr w:name="Month" w:val="9"/>
                          <w:attr w:name="Year" w:val="2015"/>
                        </w:smartTagP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民國</w:t>
                        </w:r>
                        <w:r w:rsidRPr="00614CF2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104</w:t>
                        </w: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 w:rsidRPr="00614CF2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9</w:t>
                        </w: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 w:rsidRPr="00614CF2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14</w:t>
                        </w: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smartTag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>54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次行政會議通過</w:t>
                      </w:r>
                    </w:p>
                    <w:p w:rsidR="00112336" w:rsidRDefault="00112336" w:rsidP="001B1886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民國</w:t>
                      </w:r>
                      <w:r w:rsidR="00E81BBB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105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年</w:t>
                      </w:r>
                      <w:r w:rsidR="00E81BBB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8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月</w:t>
                      </w:r>
                      <w:r w:rsidR="00E81BBB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日</w:t>
                      </w:r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 w:rsidR="00E81BBB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院務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會議通過</w:t>
                      </w:r>
                    </w:p>
                    <w:p w:rsidR="004E53C8" w:rsidRDefault="004E53C8" w:rsidP="004E53C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民國105年12月15日 第6次院務會議通過</w:t>
                      </w:r>
                    </w:p>
                    <w:p w:rsidR="004E53C8" w:rsidRPr="004E53C8" w:rsidRDefault="004E53C8" w:rsidP="001B1886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2336" w:rsidRPr="00B06C2A" w:rsidRDefault="00112336" w:rsidP="000341E2">
      <w:pPr>
        <w:rPr>
          <w:rFonts w:ascii="標楷體" w:eastAsia="標楷體" w:hAnsi="標楷體"/>
          <w:color w:val="000000"/>
        </w:rPr>
      </w:pPr>
    </w:p>
    <w:p w:rsidR="00112336" w:rsidRPr="00B06C2A" w:rsidRDefault="00112336" w:rsidP="000341E2">
      <w:pPr>
        <w:rPr>
          <w:rFonts w:ascii="標楷體" w:eastAsia="標楷體" w:hAnsi="標楷體"/>
          <w:color w:val="000000"/>
        </w:rPr>
      </w:pPr>
    </w:p>
    <w:p w:rsidR="00112336" w:rsidRPr="00B06C2A" w:rsidRDefault="00112336" w:rsidP="000341E2">
      <w:pPr>
        <w:rPr>
          <w:rFonts w:ascii="標楷體" w:eastAsia="標楷體" w:hAnsi="標楷體"/>
          <w:color w:val="000000"/>
        </w:rPr>
      </w:pPr>
    </w:p>
    <w:p w:rsidR="00112336" w:rsidRPr="00B06C2A" w:rsidRDefault="00112336" w:rsidP="000341E2">
      <w:pPr>
        <w:rPr>
          <w:rFonts w:ascii="標楷體" w:eastAsia="標楷體" w:hAnsi="標楷體"/>
          <w:color w:val="000000"/>
        </w:rPr>
      </w:pPr>
    </w:p>
    <w:p w:rsidR="00112336" w:rsidRPr="00B06C2A" w:rsidRDefault="00112336" w:rsidP="000341E2">
      <w:pPr>
        <w:ind w:left="960" w:hangingChars="400" w:hanging="960"/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 w:hint="eastAsia"/>
          <w:color w:val="000000"/>
        </w:rPr>
        <w:t xml:space="preserve">一、　　</w:t>
      </w:r>
      <w:r w:rsidRPr="00B06C2A">
        <w:rPr>
          <w:rFonts w:ascii="標楷體" w:eastAsia="標楷體" w:hAnsi="標楷體" w:cs="Arial" w:hint="eastAsia"/>
          <w:bCs/>
          <w:color w:val="000000"/>
          <w:szCs w:val="24"/>
          <w:shd w:val="clear" w:color="auto" w:fill="FFFFFF"/>
        </w:rPr>
        <w:t>康寧學校財團法人康寧大學</w:t>
      </w:r>
      <w:r w:rsidRPr="00E81BBB">
        <w:rPr>
          <w:rFonts w:eastAsia="標楷體" w:hAnsi="標楷體" w:hint="eastAsia"/>
        </w:rPr>
        <w:t>商業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資訊學院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以下簡稱本院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為研議、規劃與推動</w:t>
      </w:r>
      <w:r w:rsidRPr="00E81BBB">
        <w:rPr>
          <w:rFonts w:eastAsia="標楷體" w:hAnsi="標楷體" w:hint="eastAsia"/>
        </w:rPr>
        <w:t>商業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資訊學院課程相關事宜，依據「</w:t>
      </w:r>
      <w:r w:rsidRPr="00B06C2A">
        <w:rPr>
          <w:rFonts w:ascii="標楷體" w:eastAsia="標楷體" w:hAnsi="標楷體" w:cs="Arial" w:hint="eastAsia"/>
          <w:bCs/>
          <w:color w:val="000000"/>
          <w:szCs w:val="24"/>
          <w:shd w:val="clear" w:color="auto" w:fill="FFFFFF"/>
        </w:rPr>
        <w:t>康寧學校財團法人康寧大學</w:t>
      </w:r>
      <w:r w:rsidR="004E53C8">
        <w:rPr>
          <w:rFonts w:ascii="標楷體" w:eastAsia="標楷體" w:hAnsi="標楷體" w:cs="TTB7CF9C5CtCID-WinCharSetFFFF-H" w:hint="eastAsia"/>
          <w:color w:val="000000"/>
          <w:kern w:val="0"/>
        </w:rPr>
        <w:t>課程規劃委員會組織章程」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規定設置「</w:t>
      </w:r>
      <w:r w:rsidRPr="00E81BBB">
        <w:rPr>
          <w:rFonts w:eastAsia="標楷體" w:hAnsi="標楷體" w:hint="eastAsia"/>
        </w:rPr>
        <w:t>商業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資訊學院課程規劃委員會」（以下簡稱本會）。</w:t>
      </w:r>
    </w:p>
    <w:p w:rsidR="00112336" w:rsidRPr="00B06C2A" w:rsidRDefault="00112336" w:rsidP="000341E2">
      <w:pPr>
        <w:rPr>
          <w:rFonts w:ascii="標楷體" w:eastAsia="標楷體" w:hAnsi="標楷體"/>
          <w:color w:val="000000"/>
        </w:rPr>
      </w:pPr>
      <w:r w:rsidRPr="00B06C2A">
        <w:rPr>
          <w:rFonts w:ascii="標楷體" w:eastAsia="標楷體" w:hAnsi="標楷體" w:hint="eastAsia"/>
          <w:color w:val="000000"/>
        </w:rPr>
        <w:t xml:space="preserve">二、　　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本會委員之組成如下：</w:t>
      </w:r>
    </w:p>
    <w:p w:rsidR="00112336" w:rsidRPr="00B06C2A" w:rsidRDefault="00112336" w:rsidP="000341E2">
      <w:pPr>
        <w:autoSpaceDE w:val="0"/>
        <w:autoSpaceDN w:val="0"/>
        <w:adjustRightInd w:val="0"/>
        <w:ind w:leftChars="390" w:left="1416" w:hangingChars="200" w:hanging="480"/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/>
          <w:color w:val="000000"/>
        </w:rPr>
        <w:t>(</w:t>
      </w:r>
      <w:r w:rsidRPr="00B06C2A">
        <w:rPr>
          <w:rFonts w:ascii="標楷體" w:eastAsia="標楷體" w:hAnsi="標楷體" w:hint="eastAsia"/>
          <w:color w:val="000000"/>
        </w:rPr>
        <w:t>一</w:t>
      </w:r>
      <w:r w:rsidRPr="00B06C2A">
        <w:rPr>
          <w:rFonts w:ascii="標楷體" w:eastAsia="標楷體" w:hAnsi="標楷體"/>
          <w:color w:val="00000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當然委員：院長、各學系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所、程、科、中心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主任，其任期與行政主管任期相同。</w:t>
      </w:r>
    </w:p>
    <w:p w:rsidR="00112336" w:rsidRPr="00B06C2A" w:rsidRDefault="00112336" w:rsidP="000341E2">
      <w:pPr>
        <w:ind w:leftChars="390" w:left="1416" w:hangingChars="200" w:hanging="480"/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/>
          <w:color w:val="000000"/>
        </w:rPr>
        <w:t>(</w:t>
      </w:r>
      <w:r w:rsidRPr="00B06C2A">
        <w:rPr>
          <w:rFonts w:ascii="標楷體" w:eastAsia="標楷體" w:hAnsi="標楷體" w:hint="eastAsia"/>
          <w:color w:val="000000"/>
        </w:rPr>
        <w:t>二</w:t>
      </w:r>
      <w:r w:rsidRPr="00B06C2A">
        <w:rPr>
          <w:rFonts w:ascii="標楷體" w:eastAsia="標楷體" w:hAnsi="標楷體"/>
          <w:color w:val="00000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推選委員：由各學系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所、程、科、中心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推選專任教師一位為代表，其任期為一年，連選得連任。</w:t>
      </w:r>
    </w:p>
    <w:p w:rsidR="00112336" w:rsidRPr="00B06C2A" w:rsidRDefault="00112336" w:rsidP="000341E2">
      <w:pPr>
        <w:ind w:left="960" w:hangingChars="400" w:hanging="960"/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 w:hint="eastAsia"/>
          <w:color w:val="000000"/>
        </w:rPr>
        <w:t xml:space="preserve">三、　　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本會置主任委員一人，由院長兼任之，並於開會時擔任主席。主任委員因故不能出席會議時，得由院長指定一人召集會議，並擔任主席。</w:t>
      </w:r>
    </w:p>
    <w:p w:rsidR="00112336" w:rsidRPr="00B06C2A" w:rsidRDefault="00112336" w:rsidP="000341E2">
      <w:pPr>
        <w:autoSpaceDE w:val="0"/>
        <w:autoSpaceDN w:val="0"/>
        <w:adjustRightInd w:val="0"/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 w:hint="eastAsia"/>
          <w:color w:val="000000"/>
        </w:rPr>
        <w:t xml:space="preserve">四、　　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本會職掌如下：</w:t>
      </w:r>
    </w:p>
    <w:p w:rsidR="00112336" w:rsidRPr="00B06C2A" w:rsidRDefault="00112336" w:rsidP="000341E2">
      <w:pPr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 w:hint="eastAsia"/>
          <w:color w:val="000000"/>
        </w:rPr>
        <w:t xml:space="preserve">　　　　</w:t>
      </w:r>
      <w:r w:rsidRPr="00B06C2A">
        <w:rPr>
          <w:rFonts w:ascii="標楷體" w:eastAsia="標楷體" w:hAnsi="標楷體"/>
          <w:color w:val="000000"/>
        </w:rPr>
        <w:t>(</w:t>
      </w:r>
      <w:r w:rsidRPr="00B06C2A">
        <w:rPr>
          <w:rFonts w:ascii="標楷體" w:eastAsia="標楷體" w:hAnsi="標楷體" w:hint="eastAsia"/>
          <w:color w:val="000000"/>
        </w:rPr>
        <w:t>一</w:t>
      </w:r>
      <w:r w:rsidRPr="00B06C2A">
        <w:rPr>
          <w:rFonts w:ascii="標楷體" w:eastAsia="標楷體" w:hAnsi="標楷體"/>
          <w:color w:val="00000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推動本院各學系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所、程、科、中心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課程之整合。</w:t>
      </w:r>
    </w:p>
    <w:p w:rsidR="00112336" w:rsidRPr="00B06C2A" w:rsidRDefault="00112336" w:rsidP="000341E2">
      <w:pPr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 w:hint="eastAsia"/>
          <w:color w:val="000000"/>
        </w:rPr>
        <w:t xml:space="preserve">　　　　</w:t>
      </w:r>
      <w:r w:rsidRPr="00B06C2A">
        <w:rPr>
          <w:rFonts w:ascii="標楷體" w:eastAsia="標楷體" w:hAnsi="標楷體"/>
          <w:color w:val="000000"/>
        </w:rPr>
        <w:t>(</w:t>
      </w:r>
      <w:r w:rsidRPr="00B06C2A">
        <w:rPr>
          <w:rFonts w:ascii="標楷體" w:eastAsia="標楷體" w:hAnsi="標楷體" w:hint="eastAsia"/>
          <w:color w:val="000000"/>
        </w:rPr>
        <w:t>二</w:t>
      </w:r>
      <w:r w:rsidRPr="00B06C2A">
        <w:rPr>
          <w:rFonts w:ascii="標楷體" w:eastAsia="標楷體" w:hAnsi="標楷體"/>
          <w:color w:val="00000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協調本院學系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所、程、科、中心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間相互支援之課程。</w:t>
      </w:r>
    </w:p>
    <w:p w:rsidR="00112336" w:rsidRPr="00B06C2A" w:rsidRDefault="00112336" w:rsidP="000341E2">
      <w:pPr>
        <w:autoSpaceDE w:val="0"/>
        <w:autoSpaceDN w:val="0"/>
        <w:adjustRightInd w:val="0"/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 w:hint="eastAsia"/>
          <w:color w:val="000000"/>
        </w:rPr>
        <w:t xml:space="preserve">　　　　</w:t>
      </w:r>
      <w:r w:rsidRPr="00B06C2A">
        <w:rPr>
          <w:rFonts w:ascii="標楷體" w:eastAsia="標楷體" w:hAnsi="標楷體"/>
          <w:color w:val="000000"/>
        </w:rPr>
        <w:t>(</w:t>
      </w:r>
      <w:r w:rsidRPr="00B06C2A">
        <w:rPr>
          <w:rFonts w:ascii="標楷體" w:eastAsia="標楷體" w:hAnsi="標楷體" w:hint="eastAsia"/>
          <w:color w:val="000000"/>
        </w:rPr>
        <w:t>三</w:t>
      </w:r>
      <w:r w:rsidRPr="00B06C2A">
        <w:rPr>
          <w:rFonts w:ascii="標楷體" w:eastAsia="標楷體" w:hAnsi="標楷體"/>
          <w:color w:val="00000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規劃本院之相關學位學程及一般學程。</w:t>
      </w:r>
    </w:p>
    <w:p w:rsidR="00112336" w:rsidRPr="00B06C2A" w:rsidRDefault="00112336" w:rsidP="000341E2">
      <w:pPr>
        <w:rPr>
          <w:rFonts w:ascii="標楷體" w:eastAsia="標楷體" w:hAnsi="標楷體"/>
          <w:color w:val="000000"/>
        </w:rPr>
      </w:pPr>
      <w:r w:rsidRPr="00B06C2A">
        <w:rPr>
          <w:rFonts w:ascii="標楷體" w:eastAsia="標楷體" w:hAnsi="標楷體" w:hint="eastAsia"/>
          <w:color w:val="000000"/>
        </w:rPr>
        <w:t xml:space="preserve">　　　　</w:t>
      </w:r>
      <w:r w:rsidRPr="00B06C2A">
        <w:rPr>
          <w:rFonts w:ascii="標楷體" w:eastAsia="標楷體" w:hAnsi="標楷體"/>
          <w:color w:val="000000"/>
        </w:rPr>
        <w:t>(</w:t>
      </w:r>
      <w:r w:rsidRPr="00B06C2A">
        <w:rPr>
          <w:rFonts w:ascii="標楷體" w:eastAsia="標楷體" w:hAnsi="標楷體" w:hint="eastAsia"/>
          <w:color w:val="000000"/>
        </w:rPr>
        <w:t>四</w:t>
      </w:r>
      <w:r w:rsidRPr="00B06C2A">
        <w:rPr>
          <w:rFonts w:ascii="標楷體" w:eastAsia="標楷體" w:hAnsi="標楷體"/>
          <w:color w:val="00000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規劃及推動本院之推廣教育。</w:t>
      </w:r>
    </w:p>
    <w:p w:rsidR="00112336" w:rsidRPr="00B06C2A" w:rsidRDefault="00112336" w:rsidP="000341E2">
      <w:pPr>
        <w:autoSpaceDE w:val="0"/>
        <w:autoSpaceDN w:val="0"/>
        <w:adjustRightInd w:val="0"/>
        <w:ind w:left="1440" w:hangingChars="600" w:hanging="1440"/>
        <w:rPr>
          <w:rFonts w:ascii="標楷體" w:eastAsia="標楷體" w:hAnsi="標楷體"/>
          <w:color w:val="000000"/>
        </w:rPr>
      </w:pPr>
      <w:r w:rsidRPr="00B06C2A">
        <w:rPr>
          <w:rFonts w:ascii="標楷體" w:eastAsia="標楷體" w:hAnsi="標楷體" w:hint="eastAsia"/>
          <w:color w:val="000000"/>
        </w:rPr>
        <w:t xml:space="preserve">　　　　</w:t>
      </w:r>
      <w:r w:rsidRPr="00B06C2A">
        <w:rPr>
          <w:rFonts w:ascii="標楷體" w:eastAsia="標楷體" w:hAnsi="標楷體"/>
          <w:color w:val="000000"/>
        </w:rPr>
        <w:t>(</w:t>
      </w:r>
      <w:r w:rsidRPr="00B06C2A">
        <w:rPr>
          <w:rFonts w:ascii="標楷體" w:eastAsia="標楷體" w:hAnsi="標楷體" w:hint="eastAsia"/>
          <w:color w:val="000000"/>
        </w:rPr>
        <w:t>五</w:t>
      </w:r>
      <w:r w:rsidRPr="00B06C2A">
        <w:rPr>
          <w:rFonts w:ascii="標楷體" w:eastAsia="標楷體" w:hAnsi="標楷體"/>
          <w:color w:val="00000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規劃、審議及協調各學系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所、程、科、中心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課程與共同教學設施之使用相關事宜。</w:t>
      </w:r>
    </w:p>
    <w:p w:rsidR="00112336" w:rsidRPr="00B06C2A" w:rsidRDefault="00112336" w:rsidP="000341E2">
      <w:p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 w:rsidRPr="00B06C2A">
        <w:rPr>
          <w:rFonts w:ascii="標楷體" w:eastAsia="標楷體" w:hAnsi="標楷體" w:hint="eastAsia"/>
          <w:color w:val="000000"/>
        </w:rPr>
        <w:t xml:space="preserve">　　　　</w:t>
      </w:r>
      <w:r w:rsidRPr="00B06C2A">
        <w:rPr>
          <w:rFonts w:ascii="標楷體" w:eastAsia="標楷體" w:hAnsi="標楷體"/>
          <w:color w:val="000000"/>
        </w:rPr>
        <w:t>(</w:t>
      </w:r>
      <w:r w:rsidRPr="00B06C2A">
        <w:rPr>
          <w:rFonts w:ascii="標楷體" w:eastAsia="標楷體" w:hAnsi="標楷體" w:hint="eastAsia"/>
          <w:color w:val="000000"/>
        </w:rPr>
        <w:t>六</w:t>
      </w:r>
      <w:r w:rsidRPr="00B06C2A">
        <w:rPr>
          <w:rFonts w:ascii="標楷體" w:eastAsia="標楷體" w:hAnsi="標楷體"/>
          <w:color w:val="00000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研訂本院課程規章、課程評鑑辦法及其他相關事宜。</w:t>
      </w:r>
    </w:p>
    <w:p w:rsidR="00112336" w:rsidRPr="00B06C2A" w:rsidRDefault="00112336" w:rsidP="000341E2">
      <w:pPr>
        <w:rPr>
          <w:rFonts w:ascii="標楷體" w:eastAsia="標楷體" w:hAnsi="標楷體"/>
          <w:color w:val="000000"/>
        </w:rPr>
      </w:pPr>
      <w:r w:rsidRPr="00B06C2A">
        <w:rPr>
          <w:rFonts w:ascii="標楷體" w:eastAsia="標楷體" w:hAnsi="標楷體" w:hint="eastAsia"/>
          <w:color w:val="000000"/>
        </w:rPr>
        <w:t xml:space="preserve">　　　　</w:t>
      </w:r>
      <w:r w:rsidRPr="00B06C2A">
        <w:rPr>
          <w:rFonts w:ascii="標楷體" w:eastAsia="標楷體" w:hAnsi="標楷體"/>
          <w:color w:val="000000"/>
        </w:rPr>
        <w:t>(</w:t>
      </w:r>
      <w:r w:rsidRPr="00B06C2A">
        <w:rPr>
          <w:rFonts w:ascii="標楷體" w:eastAsia="標楷體" w:hAnsi="標楷體" w:hint="eastAsia"/>
          <w:color w:val="000000"/>
        </w:rPr>
        <w:t>七</w:t>
      </w:r>
      <w:r w:rsidRPr="00B06C2A">
        <w:rPr>
          <w:rFonts w:ascii="標楷體" w:eastAsia="標楷體" w:hAnsi="標楷體"/>
          <w:color w:val="00000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處理其他與本會性質相關事務或院務會議授權事項。</w:t>
      </w:r>
    </w:p>
    <w:p w:rsidR="00112336" w:rsidRPr="00B06C2A" w:rsidRDefault="00112336" w:rsidP="000341E2">
      <w:pPr>
        <w:ind w:left="1680" w:hangingChars="700" w:hanging="1680"/>
        <w:rPr>
          <w:rFonts w:ascii="標楷體" w:eastAsia="標楷體" w:hAnsi="標楷體"/>
          <w:color w:val="000000"/>
        </w:rPr>
      </w:pPr>
      <w:r w:rsidRPr="00B06C2A">
        <w:rPr>
          <w:rFonts w:ascii="標楷體" w:eastAsia="標楷體" w:hAnsi="標楷體" w:hint="eastAsia"/>
          <w:color w:val="000000"/>
        </w:rPr>
        <w:t xml:space="preserve">五、　　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本會主任委員視需要得邀請學生、系友及業界等相關專家學者列席本會之會議。</w:t>
      </w:r>
    </w:p>
    <w:p w:rsidR="00112336" w:rsidRPr="00B06C2A" w:rsidRDefault="00112336" w:rsidP="000341E2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 w:hint="eastAsia"/>
          <w:color w:val="000000"/>
        </w:rPr>
        <w:t xml:space="preserve">六、　　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本院各學系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所、程、科、中心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須設置課程規劃委員會，其設置辦法由各單位自行訂定，報本會備查。</w:t>
      </w:r>
    </w:p>
    <w:p w:rsidR="00112336" w:rsidRPr="00B06C2A" w:rsidRDefault="00112336" w:rsidP="000341E2">
      <w:pPr>
        <w:ind w:left="960" w:hangingChars="400" w:hanging="960"/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 w:hint="eastAsia"/>
          <w:color w:val="000000"/>
        </w:rPr>
        <w:t xml:space="preserve">七、　　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本會開會須有三分之二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含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以上之委員出席方得開會，須有出席委員二分之ㄧ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含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以上之同意始得決議。</w:t>
      </w:r>
    </w:p>
    <w:p w:rsidR="00112336" w:rsidRPr="001B1886" w:rsidRDefault="00112336" w:rsidP="000341E2">
      <w:pPr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 w:hint="eastAsia"/>
          <w:color w:val="000000"/>
        </w:rPr>
        <w:t xml:space="preserve">八、　　</w:t>
      </w:r>
      <w:r w:rsidR="004E53C8">
        <w:rPr>
          <w:rFonts w:ascii="標楷體" w:eastAsia="標楷體" w:hAnsi="標楷體" w:cs="TTB7CF9C5CtCID-WinCharSetFFFF-H" w:hint="eastAsia"/>
          <w:color w:val="000000"/>
          <w:kern w:val="0"/>
        </w:rPr>
        <w:t>本辦法</w:t>
      </w:r>
      <w:r w:rsidRPr="001B1886">
        <w:rPr>
          <w:rFonts w:ascii="標楷體" w:eastAsia="標楷體" w:hAnsi="標楷體" w:cs="TTB7CF9C5CtCID-WinCharSetFFFF-H" w:hint="eastAsia"/>
          <w:color w:val="000000"/>
          <w:kern w:val="0"/>
        </w:rPr>
        <w:t>經</w:t>
      </w:r>
      <w:r w:rsidRPr="00E81BBB">
        <w:rPr>
          <w:rFonts w:ascii="標楷體" w:eastAsia="標楷體" w:hAnsi="標楷體" w:cs="TTB7CF9C5CtCID-WinCharSetFFFF-H" w:hint="eastAsia"/>
          <w:kern w:val="0"/>
        </w:rPr>
        <w:t>院</w:t>
      </w:r>
      <w:r>
        <w:rPr>
          <w:rFonts w:ascii="標楷體" w:eastAsia="標楷體" w:hAnsi="標楷體" w:cs="TTB7CF9C5CtCID-WinCharSetFFFF-H" w:hint="eastAsia"/>
          <w:color w:val="000000"/>
          <w:kern w:val="0"/>
        </w:rPr>
        <w:t>務</w:t>
      </w:r>
      <w:r w:rsidRPr="001B1886">
        <w:rPr>
          <w:rFonts w:ascii="標楷體" w:eastAsia="標楷體" w:hAnsi="標楷體" w:cs="TTB7CF9C5CtCID-WinCharSetFFFF-H" w:hint="eastAsia"/>
          <w:color w:val="000000"/>
          <w:kern w:val="0"/>
        </w:rPr>
        <w:t>會議通過，校長核定後公布施行，修正時亦同。</w:t>
      </w:r>
    </w:p>
    <w:p w:rsidR="00112336" w:rsidRPr="00B06C2A" w:rsidRDefault="00112336" w:rsidP="000341E2">
      <w:pPr>
        <w:rPr>
          <w:rFonts w:ascii="標楷體" w:eastAsia="標楷體" w:hAnsi="標楷體"/>
          <w:color w:val="000000"/>
        </w:rPr>
      </w:pPr>
    </w:p>
    <w:p w:rsidR="00112336" w:rsidRPr="00B06C2A" w:rsidRDefault="00112336" w:rsidP="000341E2">
      <w:pPr>
        <w:rPr>
          <w:rFonts w:ascii="標楷體" w:eastAsia="標楷體" w:hAnsi="標楷體"/>
          <w:color w:val="000000"/>
        </w:rPr>
      </w:pPr>
    </w:p>
    <w:p w:rsidR="00112336" w:rsidRPr="001578B5" w:rsidRDefault="00112336" w:rsidP="000341E2">
      <w:pPr>
        <w:rPr>
          <w:rFonts w:ascii="標楷體" w:eastAsia="標楷體" w:hAnsi="標楷體"/>
          <w:color w:val="000000"/>
        </w:rPr>
      </w:pPr>
    </w:p>
    <w:p w:rsidR="00112336" w:rsidRPr="00B06C2A" w:rsidRDefault="00112336" w:rsidP="000341E2">
      <w:pPr>
        <w:ind w:left="480"/>
        <w:rPr>
          <w:rFonts w:ascii="標楷體" w:eastAsia="標楷體" w:hAnsi="標楷體"/>
          <w:color w:val="000000"/>
        </w:rPr>
      </w:pPr>
    </w:p>
    <w:sectPr w:rsidR="00112336" w:rsidRPr="00B06C2A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AE" w:rsidRDefault="00964EAE" w:rsidP="00116C34">
      <w:r>
        <w:separator/>
      </w:r>
    </w:p>
  </w:endnote>
  <w:endnote w:type="continuationSeparator" w:id="0">
    <w:p w:rsidR="00964EAE" w:rsidRDefault="00964EAE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AE" w:rsidRDefault="00964EAE" w:rsidP="00116C34">
      <w:r>
        <w:separator/>
      </w:r>
    </w:p>
  </w:footnote>
  <w:footnote w:type="continuationSeparator" w:id="0">
    <w:p w:rsidR="00964EAE" w:rsidRDefault="00964EAE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71F"/>
    <w:multiLevelType w:val="hybridMultilevel"/>
    <w:tmpl w:val="9FA039AC"/>
    <w:lvl w:ilvl="0" w:tplc="BDE45602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B7058A8"/>
    <w:multiLevelType w:val="multilevel"/>
    <w:tmpl w:val="F3D4C642"/>
    <w:lvl w:ilvl="0">
      <w:start w:val="9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4CBC1FC7"/>
    <w:multiLevelType w:val="hybridMultilevel"/>
    <w:tmpl w:val="6706B5AC"/>
    <w:lvl w:ilvl="0" w:tplc="20F47DD2">
      <w:start w:val="6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cs="標楷體" w:hint="eastAsia"/>
      </w:rPr>
    </w:lvl>
    <w:lvl w:ilvl="1" w:tplc="1A4E6728">
      <w:start w:val="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9567815"/>
    <w:multiLevelType w:val="hybridMultilevel"/>
    <w:tmpl w:val="C322973E"/>
    <w:lvl w:ilvl="0" w:tplc="5A6C3B1A">
      <w:start w:val="1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DF77159"/>
    <w:multiLevelType w:val="hybridMultilevel"/>
    <w:tmpl w:val="54ACA26E"/>
    <w:lvl w:ilvl="0" w:tplc="D618DE30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7B804E82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5D"/>
    <w:rsid w:val="00013AC6"/>
    <w:rsid w:val="000341E2"/>
    <w:rsid w:val="00063D3B"/>
    <w:rsid w:val="000646D4"/>
    <w:rsid w:val="00085510"/>
    <w:rsid w:val="000B7235"/>
    <w:rsid w:val="00112336"/>
    <w:rsid w:val="00116C34"/>
    <w:rsid w:val="0013331A"/>
    <w:rsid w:val="00137955"/>
    <w:rsid w:val="001578B5"/>
    <w:rsid w:val="00161802"/>
    <w:rsid w:val="001B1886"/>
    <w:rsid w:val="00217CB1"/>
    <w:rsid w:val="00221C05"/>
    <w:rsid w:val="00291952"/>
    <w:rsid w:val="00310E2B"/>
    <w:rsid w:val="003859FE"/>
    <w:rsid w:val="00391DAC"/>
    <w:rsid w:val="003B2522"/>
    <w:rsid w:val="003C4306"/>
    <w:rsid w:val="004021C7"/>
    <w:rsid w:val="00406720"/>
    <w:rsid w:val="00426992"/>
    <w:rsid w:val="004465BC"/>
    <w:rsid w:val="00477F1D"/>
    <w:rsid w:val="00487578"/>
    <w:rsid w:val="004E53C8"/>
    <w:rsid w:val="004E77FF"/>
    <w:rsid w:val="00511742"/>
    <w:rsid w:val="005265FC"/>
    <w:rsid w:val="00540FF7"/>
    <w:rsid w:val="00543A0C"/>
    <w:rsid w:val="005A3C74"/>
    <w:rsid w:val="005E043D"/>
    <w:rsid w:val="005F0944"/>
    <w:rsid w:val="005F691B"/>
    <w:rsid w:val="00614CF2"/>
    <w:rsid w:val="00663924"/>
    <w:rsid w:val="00683791"/>
    <w:rsid w:val="006D3111"/>
    <w:rsid w:val="006E7447"/>
    <w:rsid w:val="00712AF6"/>
    <w:rsid w:val="007137AC"/>
    <w:rsid w:val="00767074"/>
    <w:rsid w:val="007A0130"/>
    <w:rsid w:val="007B101B"/>
    <w:rsid w:val="007E4F78"/>
    <w:rsid w:val="007F1027"/>
    <w:rsid w:val="00803D30"/>
    <w:rsid w:val="008508EC"/>
    <w:rsid w:val="00857B13"/>
    <w:rsid w:val="008F4E60"/>
    <w:rsid w:val="009249E7"/>
    <w:rsid w:val="00964EAE"/>
    <w:rsid w:val="009679BA"/>
    <w:rsid w:val="00984077"/>
    <w:rsid w:val="0098708D"/>
    <w:rsid w:val="009A2ED0"/>
    <w:rsid w:val="009B14EA"/>
    <w:rsid w:val="009E5E5D"/>
    <w:rsid w:val="009F30B0"/>
    <w:rsid w:val="009F34BA"/>
    <w:rsid w:val="00A1249D"/>
    <w:rsid w:val="00A46126"/>
    <w:rsid w:val="00A55373"/>
    <w:rsid w:val="00A67F50"/>
    <w:rsid w:val="00A921A4"/>
    <w:rsid w:val="00AD04EA"/>
    <w:rsid w:val="00AF2FA2"/>
    <w:rsid w:val="00B06C2A"/>
    <w:rsid w:val="00B2025D"/>
    <w:rsid w:val="00B34D83"/>
    <w:rsid w:val="00B83BE8"/>
    <w:rsid w:val="00B912A1"/>
    <w:rsid w:val="00B93304"/>
    <w:rsid w:val="00C277E7"/>
    <w:rsid w:val="00C62E6B"/>
    <w:rsid w:val="00C70F36"/>
    <w:rsid w:val="00C776FA"/>
    <w:rsid w:val="00CB25EF"/>
    <w:rsid w:val="00CF723F"/>
    <w:rsid w:val="00D90927"/>
    <w:rsid w:val="00DA2FD6"/>
    <w:rsid w:val="00E32B7A"/>
    <w:rsid w:val="00E41A63"/>
    <w:rsid w:val="00E81BBB"/>
    <w:rsid w:val="00E8345D"/>
    <w:rsid w:val="00E920F7"/>
    <w:rsid w:val="00E92A4B"/>
    <w:rsid w:val="00E92F27"/>
    <w:rsid w:val="00ED13B5"/>
    <w:rsid w:val="00EF3016"/>
    <w:rsid w:val="00F4511A"/>
    <w:rsid w:val="00F62CBA"/>
    <w:rsid w:val="00F7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creator>譚仁傑</dc:creator>
  <cp:lastModifiedBy>user</cp:lastModifiedBy>
  <cp:revision>2</cp:revision>
  <cp:lastPrinted>2014-09-22T08:41:00Z</cp:lastPrinted>
  <dcterms:created xsi:type="dcterms:W3CDTF">2019-09-24T09:04:00Z</dcterms:created>
  <dcterms:modified xsi:type="dcterms:W3CDTF">2019-09-24T09:04:00Z</dcterms:modified>
</cp:coreProperties>
</file>